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11" w:rsidRDefault="00DF7511" w:rsidP="00DF7511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bookmarkStart w:id="0" w:name="_GoBack"/>
      <w:bookmarkEnd w:id="0"/>
      <w:r>
        <w:rPr>
          <w:rFonts w:hint="eastAsia"/>
        </w:rPr>
        <w:t>第14の2</w:t>
      </w:r>
    </w:p>
    <w:p w:rsidR="00DF7511" w:rsidRDefault="00DF7511" w:rsidP="00DF7511">
      <w:pPr>
        <w:pStyle w:val="a3"/>
        <w:tabs>
          <w:tab w:val="clear" w:pos="4252"/>
          <w:tab w:val="clear" w:pos="8504"/>
        </w:tabs>
        <w:snapToGrid/>
        <w:ind w:right="36"/>
        <w:jc w:val="center"/>
        <w:rPr>
          <w:rFonts w:hint="eastAsia"/>
        </w:rPr>
      </w:pPr>
      <w:r>
        <w:rPr>
          <w:rFonts w:hint="eastAsia"/>
        </w:rPr>
        <w:t>溶　接　溶　断　作　業　届</w:t>
      </w:r>
    </w:p>
    <w:tbl>
      <w:tblPr>
        <w:tblW w:w="8471" w:type="dxa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121"/>
        <w:gridCol w:w="1176"/>
        <w:gridCol w:w="1651"/>
        <w:gridCol w:w="812"/>
        <w:gridCol w:w="1569"/>
      </w:tblGrid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ind w:right="2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</w:rPr>
              <w:t>（あて先）名古屋市　　消防署長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4" w:firstLine="4065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4" w:firstLine="406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059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059"/>
              <w:rPr>
                <w:rFonts w:hint="eastAsia"/>
              </w:rPr>
            </w:pPr>
            <w:r>
              <w:rPr>
                <w:rFonts w:hint="eastAsia"/>
              </w:rPr>
              <w:t>電  話　  （　　　）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3905"/>
              <w:rPr>
                <w:rFonts w:hint="eastAsia"/>
              </w:rPr>
            </w:pPr>
            <w:r>
              <w:rPr>
                <w:rFonts w:hint="eastAsia"/>
              </w:rPr>
              <w:t>溶接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火災予防条例第69条の規定により、　　作業の届出をします。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3905"/>
              <w:rPr>
                <w:rFonts w:hint="eastAsia"/>
              </w:rPr>
            </w:pPr>
            <w:r>
              <w:rPr>
                <w:rFonts w:hint="eastAsia"/>
              </w:rPr>
              <w:t>溶断</w:t>
            </w: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業態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作業概要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火災予防の措置及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び消防用設備等又は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作業責任者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工事責任者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</w:t>
            </w:r>
          </w:p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DF7511">
        <w:tblPrEx>
          <w:tblCellMar>
            <w:top w:w="0" w:type="dxa"/>
            <w:bottom w:w="0" w:type="dxa"/>
          </w:tblCellMar>
        </w:tblPrEx>
        <w:trPr>
          <w:cantSplit/>
          <w:trHeight w:val="2407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1" w:rsidRDefault="00DF7511" w:rsidP="00DF7511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</w:tbl>
    <w:p w:rsidR="00DF7511" w:rsidRDefault="00DF7511" w:rsidP="00DF7511">
      <w:pPr>
        <w:pStyle w:val="a3"/>
        <w:tabs>
          <w:tab w:val="clear" w:pos="4252"/>
          <w:tab w:val="clear" w:pos="8504"/>
        </w:tabs>
        <w:snapToGrid/>
        <w:ind w:right="36" w:firstLine="210"/>
        <w:rPr>
          <w:rFonts w:hint="eastAsia"/>
        </w:rPr>
      </w:pPr>
      <w:r>
        <w:rPr>
          <w:rFonts w:hint="eastAsia"/>
        </w:rPr>
        <w:t>注　※印の欄は、記入しないでください。</w:t>
      </w:r>
    </w:p>
    <w:p w:rsidR="00DF7511" w:rsidRDefault="00DF7511" w:rsidP="00DF7511">
      <w:pPr>
        <w:pStyle w:val="a3"/>
        <w:tabs>
          <w:tab w:val="clear" w:pos="4252"/>
          <w:tab w:val="clear" w:pos="8504"/>
        </w:tabs>
        <w:snapToGrid/>
        <w:ind w:right="36" w:firstLine="210"/>
        <w:rPr>
          <w:rFonts w:hint="eastAsia"/>
        </w:rPr>
      </w:pPr>
      <w:r>
        <w:rPr>
          <w:rFonts w:hint="eastAsia"/>
        </w:rPr>
        <w:t>備考　この用紙の大きさは、日本工業規格Ａ4とする。</w:t>
      </w:r>
    </w:p>
    <w:sectPr w:rsidR="00DF7511" w:rsidSect="00DF7511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11"/>
    <w:rsid w:val="00065798"/>
    <w:rsid w:val="004F474B"/>
    <w:rsid w:val="00965FF8"/>
    <w:rsid w:val="00D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0DC1A-E9A8-44F7-BBEC-F59FA344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1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75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名古屋市消防局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saikusa</cp:lastModifiedBy>
  <cp:revision>2</cp:revision>
  <dcterms:created xsi:type="dcterms:W3CDTF">2014-11-07T07:43:00Z</dcterms:created>
  <dcterms:modified xsi:type="dcterms:W3CDTF">2014-11-07T07:43:00Z</dcterms:modified>
</cp:coreProperties>
</file>